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EDE5CA6" w:rsidP="4E57F968" w:rsidRDefault="0EDE5CA6" w14:paraId="616BEB8B" w14:textId="20212B30">
      <w:pPr>
        <w:ind w:left="-709"/>
      </w:pPr>
      <w:r w:rsidR="0EDE5CA6">
        <w:rPr/>
        <w:t xml:space="preserve">  </w:t>
      </w:r>
      <w:r w:rsidR="18249DCC">
        <w:drawing>
          <wp:inline wp14:editId="24445493" wp14:anchorId="7D4399F7">
            <wp:extent cx="1516163" cy="723569"/>
            <wp:effectExtent l="0" t="0" r="8255" b="635"/>
            <wp:docPr id="1794577160" name="Afbeelding 1">
              <a:extLst>
                <a:ext uri="{FF2B5EF4-FFF2-40B4-BE49-F238E27FC236}">
                  <a16:creationId xmlns:a16="http://schemas.microsoft.com/office/drawing/2014/main" id="{A87AD766-F6B4-4662-A78F-D06A4BC857A2}"/>
                </a:ext>
              </a:extLst>
            </wp:docPr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163" cy="723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6DBCC65">
        <w:rPr/>
        <w:t xml:space="preserve">                                                                      </w:t>
      </w:r>
      <w:r w:rsidR="4445F2C4">
        <w:rPr/>
        <w:t xml:space="preserve">Locatie: </w:t>
      </w:r>
      <w:r w:rsidR="009B596A">
        <w:rPr/>
        <w:t xml:space="preserve">Digitaal 19.30 </w:t>
      </w:r>
    </w:p>
    <w:p w:rsidR="12A64EAD" w:rsidP="4E57F968" w:rsidRDefault="12A64EAD" w14:paraId="70BC020D" w14:textId="73AAF281">
      <w:pPr>
        <w:ind w:left="-709"/>
      </w:pPr>
      <w:r w:rsidR="12A64EAD">
        <w:rPr/>
        <w:t xml:space="preserve">                                                                         </w:t>
      </w:r>
      <w:r w:rsidR="009B596A">
        <w:rPr/>
        <w:t>Aanwezig:</w:t>
      </w:r>
      <w:r w:rsidR="1DBEB019">
        <w:rPr/>
        <w:t xml:space="preserve"> Marijn, </w:t>
      </w:r>
      <w:r w:rsidR="1DBEB019">
        <w:rPr/>
        <w:t>Loudmilla</w:t>
      </w:r>
      <w:r w:rsidR="1DBEB019">
        <w:rPr/>
        <w:t>, Corien, Ilse en Carlin</w:t>
      </w:r>
    </w:p>
    <w:p w:rsidR="009B596A" w:rsidP="628CDA4E" w:rsidRDefault="009B596A" w14:paraId="6292A85E" w14:textId="77777777">
      <w:pPr>
        <w:ind w:left="-709"/>
      </w:pPr>
    </w:p>
    <w:p w:rsidR="00812947" w:rsidP="63127DA3" w:rsidRDefault="77EAD53B" w14:paraId="5EE0DAD1" w14:textId="780B3F91">
      <w:r>
        <w:t xml:space="preserve">                                                    </w:t>
      </w:r>
    </w:p>
    <w:tbl>
      <w:tblPr>
        <w:tblStyle w:val="TableGrid"/>
        <w:tblpPr w:leftFromText="141" w:rightFromText="141" w:vertAnchor="text" w:horzAnchor="page" w:tblpX="926" w:tblpY="110"/>
        <w:tblW w:w="9946" w:type="dxa"/>
        <w:tblLook w:val="04A0" w:firstRow="1" w:lastRow="0" w:firstColumn="1" w:lastColumn="0" w:noHBand="0" w:noVBand="1"/>
      </w:tblPr>
      <w:tblGrid>
        <w:gridCol w:w="704"/>
        <w:gridCol w:w="3402"/>
        <w:gridCol w:w="3572"/>
        <w:gridCol w:w="2268"/>
      </w:tblGrid>
      <w:tr w:rsidR="00635C92" w:rsidTr="4E57F968" w14:paraId="3594306D" w14:textId="77777777">
        <w:tc>
          <w:tcPr>
            <w:tcW w:w="704" w:type="dxa"/>
            <w:shd w:val="clear" w:color="auto" w:fill="00FFFF"/>
            <w:tcMar/>
          </w:tcPr>
          <w:p w:rsidR="00C42281" w:rsidP="002673AF" w:rsidRDefault="00C42281" w14:paraId="73376627" w14:textId="77777777"/>
        </w:tc>
        <w:tc>
          <w:tcPr>
            <w:tcW w:w="3402" w:type="dxa"/>
            <w:shd w:val="clear" w:color="auto" w:fill="00FFFF"/>
            <w:tcMar/>
          </w:tcPr>
          <w:p w:rsidR="00C42281" w:rsidP="002673AF" w:rsidRDefault="00C42281" w14:paraId="2F56EB64" w14:textId="77777777">
            <w:r>
              <w:t>Onderwerp</w:t>
            </w:r>
          </w:p>
          <w:p w:rsidR="00635C92" w:rsidP="002673AF" w:rsidRDefault="00635C92" w14:paraId="349133AB" w14:textId="77777777"/>
        </w:tc>
        <w:tc>
          <w:tcPr>
            <w:tcW w:w="3572" w:type="dxa"/>
            <w:shd w:val="clear" w:color="auto" w:fill="00FFFF"/>
            <w:tcMar/>
          </w:tcPr>
          <w:p w:rsidR="00C42281" w:rsidP="002673AF" w:rsidRDefault="00C42281" w14:paraId="417806E1" w14:textId="77777777">
            <w:r>
              <w:t>Opmerkingen</w:t>
            </w:r>
          </w:p>
        </w:tc>
        <w:tc>
          <w:tcPr>
            <w:tcW w:w="2268" w:type="dxa"/>
            <w:shd w:val="clear" w:color="auto" w:fill="00FFFF"/>
            <w:tcMar/>
          </w:tcPr>
          <w:p w:rsidR="00C42281" w:rsidP="002673AF" w:rsidRDefault="00C42281" w14:paraId="34ACC4D3" w14:textId="77777777"/>
          <w:p w:rsidR="00410345" w:rsidP="002673AF" w:rsidRDefault="00410345" w14:paraId="63079962" w14:textId="77777777"/>
        </w:tc>
      </w:tr>
      <w:tr w:rsidR="00C42281" w:rsidTr="4E57F968" w14:paraId="002EF65B" w14:textId="77777777">
        <w:tc>
          <w:tcPr>
            <w:tcW w:w="704" w:type="dxa"/>
            <w:tcMar/>
          </w:tcPr>
          <w:p w:rsidR="00C42281" w:rsidP="002673AF" w:rsidRDefault="00C42281" w14:paraId="111287B0" w14:textId="77777777">
            <w:r>
              <w:t>1</w:t>
            </w:r>
          </w:p>
        </w:tc>
        <w:tc>
          <w:tcPr>
            <w:tcW w:w="3402" w:type="dxa"/>
            <w:tcMar/>
          </w:tcPr>
          <w:p w:rsidR="00C42281" w:rsidP="002673AF" w:rsidRDefault="00C42281" w14:paraId="0EEC265C" w14:textId="77777777">
            <w:r>
              <w:t>Opening door voorzitter:</w:t>
            </w:r>
          </w:p>
          <w:p w:rsidR="00C42281" w:rsidP="002673AF" w:rsidRDefault="00C42281" w14:paraId="14884C79" w14:textId="77777777"/>
        </w:tc>
        <w:tc>
          <w:tcPr>
            <w:tcW w:w="3572" w:type="dxa"/>
            <w:tcMar/>
          </w:tcPr>
          <w:p w:rsidR="00C42281" w:rsidP="002673AF" w:rsidRDefault="00C42281" w14:paraId="3AD8FCA4" w14:textId="38F8A827">
            <w:r w:rsidR="52BC47DD">
              <w:rPr/>
              <w:t xml:space="preserve">Verwelkomen nieuw lid Ilse Brok. </w:t>
            </w:r>
          </w:p>
          <w:p w:rsidR="00C42281" w:rsidP="29336998" w:rsidRDefault="00C42281" w14:paraId="4BEA8883" w14:textId="1DCACF14"/>
        </w:tc>
        <w:tc>
          <w:tcPr>
            <w:tcW w:w="2268" w:type="dxa"/>
            <w:tcMar/>
          </w:tcPr>
          <w:p w:rsidR="00C42281" w:rsidP="002673AF" w:rsidRDefault="00C42281" w14:paraId="7F83D929" w14:textId="77777777"/>
        </w:tc>
      </w:tr>
      <w:tr w:rsidR="00C42281" w:rsidTr="4E57F968" w14:paraId="3B80A44F" w14:textId="77777777">
        <w:tc>
          <w:tcPr>
            <w:tcW w:w="704" w:type="dxa"/>
            <w:tcMar/>
          </w:tcPr>
          <w:p w:rsidR="00C42281" w:rsidP="002673AF" w:rsidRDefault="00C42281" w14:paraId="24ADA94C" w14:textId="77777777">
            <w:r>
              <w:t>2</w:t>
            </w:r>
          </w:p>
        </w:tc>
        <w:tc>
          <w:tcPr>
            <w:tcW w:w="3402" w:type="dxa"/>
            <w:tcMar/>
          </w:tcPr>
          <w:p w:rsidR="00C42281" w:rsidP="002673AF" w:rsidRDefault="00472997" w14:paraId="354490D8" w14:textId="77777777">
            <w:r>
              <w:t>Vaststellen agenda</w:t>
            </w:r>
          </w:p>
          <w:p w:rsidR="00781F7F" w:rsidP="002673AF" w:rsidRDefault="00472997" w14:paraId="2275743B" w14:textId="77777777">
            <w:r>
              <w:t>Goedkeuren notulen</w:t>
            </w:r>
          </w:p>
          <w:p w:rsidR="00781F7F" w:rsidP="002673AF" w:rsidRDefault="00EF7DE8" w14:paraId="0EF8B309" w14:textId="77777777">
            <w:r>
              <w:t>Actielijst</w:t>
            </w:r>
          </w:p>
        </w:tc>
        <w:tc>
          <w:tcPr>
            <w:tcW w:w="3572" w:type="dxa"/>
            <w:tcMar/>
          </w:tcPr>
          <w:p w:rsidR="00E40856" w:rsidP="002673AF" w:rsidRDefault="00E40856" w14:paraId="75F90B33" w14:textId="3427C838">
            <w:r w:rsidR="3572AC15">
              <w:rPr/>
              <w:t xml:space="preserve">Notulen vorige agenda al goedgekeurd. </w:t>
            </w:r>
          </w:p>
          <w:p w:rsidR="006A11A9" w:rsidP="002673AF" w:rsidRDefault="006A11A9" w14:paraId="6E2FA6CD" w14:textId="77777777"/>
          <w:p w:rsidR="006A11A9" w:rsidP="002673AF" w:rsidRDefault="006A11A9" w14:paraId="351EE94E" w14:textId="77777777"/>
        </w:tc>
        <w:tc>
          <w:tcPr>
            <w:tcW w:w="2268" w:type="dxa"/>
            <w:tcMar/>
          </w:tcPr>
          <w:p w:rsidR="00C42281" w:rsidP="002673AF" w:rsidRDefault="00C42281" w14:paraId="7DE91F49" w14:textId="77777777"/>
          <w:p w:rsidR="00472997" w:rsidP="002673AF" w:rsidRDefault="00472997" w14:paraId="73623E6F" w14:textId="77777777"/>
          <w:p w:rsidR="00472997" w:rsidP="002673AF" w:rsidRDefault="00472997" w14:paraId="1B021F8A" w14:textId="77777777"/>
        </w:tc>
      </w:tr>
      <w:tr w:rsidR="00C42281" w:rsidTr="4E57F968" w14:paraId="5890FA50" w14:textId="77777777">
        <w:tc>
          <w:tcPr>
            <w:tcW w:w="704" w:type="dxa"/>
            <w:tcMar/>
          </w:tcPr>
          <w:p w:rsidR="00C42281" w:rsidP="002673AF" w:rsidRDefault="00C42281" w14:paraId="512C46DC" w14:textId="77777777">
            <w:r>
              <w:t>3</w:t>
            </w:r>
          </w:p>
        </w:tc>
        <w:tc>
          <w:tcPr>
            <w:tcW w:w="3402" w:type="dxa"/>
            <w:tcMar/>
          </w:tcPr>
          <w:p w:rsidR="00E077AD" w:rsidP="002673AF" w:rsidRDefault="00C42281" w14:paraId="2AA74FCC" w14:textId="331385EF">
            <w:r>
              <w:t>Mededelingen vanuit de directi</w:t>
            </w:r>
            <w:r w:rsidR="002604C7">
              <w:t>e</w:t>
            </w:r>
          </w:p>
          <w:p w:rsidRPr="009B596A" w:rsidR="009B596A" w:rsidP="009B596A" w:rsidRDefault="009B596A" w14:paraId="335C599A" w14:textId="77777777">
            <w:pPr>
              <w:numPr>
                <w:ilvl w:val="0"/>
                <w:numId w:val="23"/>
              </w:numPr>
              <w:shd w:val="clear" w:color="auto" w:fill="FFFFFF" w:themeFill="background1"/>
              <w:spacing w:beforeAutospacing="1" w:afterAutospacing="1"/>
              <w:rPr>
                <w:rFonts w:eastAsiaTheme="minorEastAsia"/>
                <w:color w:val="000000" w:themeColor="text1"/>
              </w:rPr>
            </w:pPr>
            <w:r w:rsidRPr="009B596A">
              <w:rPr>
                <w:rFonts w:eastAsiaTheme="minorEastAsia"/>
                <w:color w:val="000000" w:themeColor="text1"/>
              </w:rPr>
              <w:t>Jaarplan 25-26 met daarin de doelen van de commissies in teams) </w:t>
            </w:r>
          </w:p>
          <w:p w:rsidR="009B596A" w:rsidP="4E57F968" w:rsidRDefault="009B596A" w14:paraId="63D5434C" w14:textId="479D516E">
            <w:pPr>
              <w:numPr>
                <w:ilvl w:val="0"/>
                <w:numId w:val="23"/>
              </w:numPr>
              <w:shd w:val="clear" w:color="auto" w:fill="FFFFFF" w:themeFill="background1"/>
              <w:spacing w:beforeAutospacing="on" w:afterAutospacing="on"/>
              <w:rPr>
                <w:rFonts w:eastAsia="" w:eastAsiaTheme="minorEastAsia"/>
                <w:color w:val="000000" w:themeColor="text1"/>
              </w:rPr>
            </w:pPr>
            <w:r w:rsidRPr="4E57F968" w:rsidR="009B596A">
              <w:rPr>
                <w:rFonts w:eastAsia="" w:eastAsiaTheme="minorEastAsia"/>
                <w:color w:val="000000" w:themeColor="text1" w:themeTint="FF" w:themeShade="FF"/>
              </w:rPr>
              <w:t>Sub</w:t>
            </w:r>
            <w:r w:rsidRPr="4E57F968" w:rsidR="009B596A">
              <w:rPr>
                <w:rFonts w:eastAsia="" w:eastAsiaTheme="minorEastAsia"/>
                <w:color w:val="000000" w:themeColor="text1" w:themeTint="FF" w:themeShade="FF"/>
              </w:rPr>
              <w:t>s</w:t>
            </w:r>
            <w:r w:rsidRPr="4E57F968" w:rsidR="009B596A">
              <w:rPr>
                <w:rFonts w:eastAsia="" w:eastAsiaTheme="minorEastAsia"/>
                <w:color w:val="000000" w:themeColor="text1" w:themeTint="FF" w:themeShade="FF"/>
              </w:rPr>
              <w:t xml:space="preserve">idie basisvaardigheden </w:t>
            </w:r>
            <w:r w:rsidRPr="4E57F968" w:rsidR="009B596A">
              <w:rPr>
                <w:rFonts w:eastAsia="" w:eastAsiaTheme="minorEastAsia"/>
                <w:color w:val="000000" w:themeColor="text1" w:themeTint="FF" w:themeShade="FF"/>
              </w:rPr>
              <w:t>( plan</w:t>
            </w:r>
            <w:r w:rsidRPr="4E57F968" w:rsidR="009B596A">
              <w:rPr>
                <w:rFonts w:eastAsia="" w:eastAsiaTheme="minorEastAsia"/>
                <w:color w:val="000000" w:themeColor="text1" w:themeTint="FF" w:themeShade="FF"/>
              </w:rPr>
              <w:t xml:space="preserve"> en instemmingsverklaring staan in teams)</w:t>
            </w:r>
          </w:p>
          <w:p w:rsidR="00104AA9" w:rsidP="009B596A" w:rsidRDefault="00104AA9" w14:paraId="48C5DDE0" w14:textId="1EE8CB8B">
            <w:pPr>
              <w:shd w:val="clear" w:color="auto" w:fill="FFFFFF" w:themeFill="background1"/>
              <w:spacing w:beforeAutospacing="1" w:afterAutospacing="1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3572" w:type="dxa"/>
            <w:tcMar/>
          </w:tcPr>
          <w:p w:rsidR="000822E6" w:rsidP="4E57F968" w:rsidRDefault="000822E6" w14:paraId="1AE70A99" w14:textId="3422A5FD">
            <w:pPr>
              <w:pStyle w:val="Normal"/>
              <w:ind w:left="0"/>
              <w:rPr>
                <w:sz w:val="22"/>
                <w:szCs w:val="22"/>
              </w:rPr>
            </w:pPr>
            <w:r w:rsidRPr="4E57F968" w:rsidR="0B6BA648">
              <w:rPr>
                <w:sz w:val="22"/>
                <w:szCs w:val="22"/>
              </w:rPr>
              <w:t xml:space="preserve">Jaarplan: </w:t>
            </w:r>
            <w:r w:rsidRPr="4E57F968" w:rsidR="3DC14135">
              <w:rPr>
                <w:sz w:val="22"/>
                <w:szCs w:val="22"/>
              </w:rPr>
              <w:t xml:space="preserve">5 speerpunten. Groot van omvang, bewust voor gekozen. </w:t>
            </w:r>
            <w:r w:rsidRPr="4E57F968" w:rsidR="4C7AE453">
              <w:rPr>
                <w:sz w:val="22"/>
                <w:szCs w:val="22"/>
              </w:rPr>
              <w:t xml:space="preserve">Per commissie is er een voorzitter. </w:t>
            </w:r>
            <w:r w:rsidRPr="4E57F968" w:rsidR="5E153E21">
              <w:rPr>
                <w:sz w:val="22"/>
                <w:szCs w:val="22"/>
              </w:rPr>
              <w:t xml:space="preserve">Doelen zijn meer geformuleerd op output. Tussentijds zal er </w:t>
            </w:r>
            <w:r w:rsidRPr="4E57F968" w:rsidR="1D4A8E53">
              <w:rPr>
                <w:sz w:val="22"/>
                <w:szCs w:val="22"/>
              </w:rPr>
              <w:t>geëvalueerd</w:t>
            </w:r>
            <w:r w:rsidRPr="4E57F968" w:rsidR="5E153E21">
              <w:rPr>
                <w:sz w:val="22"/>
                <w:szCs w:val="22"/>
              </w:rPr>
              <w:t xml:space="preserve"> worden in het jaarplan doo</w:t>
            </w:r>
            <w:r w:rsidRPr="4E57F968" w:rsidR="06679680">
              <w:rPr>
                <w:sz w:val="22"/>
                <w:szCs w:val="22"/>
              </w:rPr>
              <w:t>r de voorzitters.</w:t>
            </w:r>
          </w:p>
          <w:p w:rsidR="000822E6" w:rsidP="4E57F968" w:rsidRDefault="000822E6" w14:paraId="69DDBABB" w14:textId="0C20A6C5">
            <w:pPr>
              <w:pStyle w:val="Normal"/>
              <w:ind w:left="0"/>
              <w:rPr>
                <w:sz w:val="22"/>
                <w:szCs w:val="22"/>
              </w:rPr>
            </w:pPr>
            <w:r w:rsidRPr="4E57F968" w:rsidR="08D5E31F">
              <w:rPr>
                <w:sz w:val="22"/>
                <w:szCs w:val="22"/>
              </w:rPr>
              <w:t>Subsidie basisvaardigheden:</w:t>
            </w:r>
            <w:r w:rsidRPr="4E57F968" w:rsidR="5CE778D7">
              <w:rPr>
                <w:sz w:val="22"/>
                <w:szCs w:val="22"/>
              </w:rPr>
              <w:t xml:space="preserve"> Er is een plan gemaakt. Geld wordt ingezet op rekenen/lezen/digitale geletterdheid en onderwijsmateriaal. </w:t>
            </w:r>
            <w:r w:rsidRPr="4E57F968" w:rsidR="65C69D55">
              <w:rPr>
                <w:sz w:val="22"/>
                <w:szCs w:val="22"/>
              </w:rPr>
              <w:t xml:space="preserve">Een gedeelte van de subsidie wordt ook gebruikt voor personeel voor de begeleiding van leerlingen. </w:t>
            </w:r>
            <w:r w:rsidRPr="4E57F968" w:rsidR="67B363E2">
              <w:rPr>
                <w:sz w:val="22"/>
                <w:szCs w:val="22"/>
              </w:rPr>
              <w:t>Dit punt komt 2x per jaar op de agenda om het plan ook tussendoor te monitoren. Voor dit plan is instemming van de MR nodig: MR stemt hiermee in.</w:t>
            </w:r>
          </w:p>
        </w:tc>
        <w:tc>
          <w:tcPr>
            <w:tcW w:w="2268" w:type="dxa"/>
            <w:tcMar/>
          </w:tcPr>
          <w:p w:rsidR="00612D6C" w:rsidP="002673AF" w:rsidRDefault="00612D6C" w14:paraId="7A518866" w14:textId="77777777"/>
          <w:p w:rsidR="00E40856" w:rsidP="002673AF" w:rsidRDefault="00E40856" w14:paraId="24EAA38C" w14:textId="77777777"/>
        </w:tc>
      </w:tr>
      <w:tr w:rsidR="00C42281" w:rsidTr="4E57F968" w14:paraId="2B5BCF31" w14:textId="77777777">
        <w:tc>
          <w:tcPr>
            <w:tcW w:w="704" w:type="dxa"/>
            <w:tcMar/>
          </w:tcPr>
          <w:p w:rsidR="00C42281" w:rsidP="002673AF" w:rsidRDefault="00C42281" w14:paraId="4CDFC1B4" w14:textId="77777777">
            <w:r>
              <w:t>4</w:t>
            </w:r>
          </w:p>
        </w:tc>
        <w:tc>
          <w:tcPr>
            <w:tcW w:w="3402" w:type="dxa"/>
            <w:tcMar/>
          </w:tcPr>
          <w:p w:rsidR="00C42281" w:rsidP="002673AF" w:rsidRDefault="00C42281" w14:paraId="3F16ECC9" w14:textId="77777777">
            <w:r>
              <w:t>MR. Mededelingen:</w:t>
            </w:r>
          </w:p>
          <w:p w:rsidR="005C2249" w:rsidP="009B596A" w:rsidRDefault="009B596A" w14:paraId="30DD3C33" w14:textId="77777777">
            <w:pPr>
              <w:pStyle w:val="ListParagraph"/>
              <w:numPr>
                <w:ilvl w:val="0"/>
                <w:numId w:val="22"/>
              </w:numPr>
            </w:pPr>
            <w:r>
              <w:t>Jaarverslag MR</w:t>
            </w:r>
          </w:p>
          <w:p w:rsidR="009B596A" w:rsidP="009B596A" w:rsidRDefault="009B596A" w14:paraId="33CB3A0A" w14:textId="77777777">
            <w:pPr>
              <w:pStyle w:val="ListParagraph"/>
              <w:numPr>
                <w:ilvl w:val="0"/>
                <w:numId w:val="22"/>
              </w:numPr>
            </w:pPr>
            <w:r>
              <w:t>Werkplan MR</w:t>
            </w:r>
          </w:p>
          <w:p w:rsidR="009B596A" w:rsidP="009B596A" w:rsidRDefault="009B596A" w14:paraId="133ED7D0" w14:textId="77777777">
            <w:pPr>
              <w:pStyle w:val="ListParagraph"/>
              <w:numPr>
                <w:ilvl w:val="0"/>
                <w:numId w:val="22"/>
              </w:numPr>
            </w:pPr>
            <w:r>
              <w:t>Rooster van aan- en aftreden</w:t>
            </w:r>
          </w:p>
          <w:p w:rsidRPr="003749CF" w:rsidR="009B596A" w:rsidP="009B596A" w:rsidRDefault="009B596A" w14:paraId="3543DC27" w14:textId="69468AFD">
            <w:pPr>
              <w:ind w:left="360"/>
            </w:pPr>
          </w:p>
        </w:tc>
        <w:tc>
          <w:tcPr>
            <w:tcW w:w="3572" w:type="dxa"/>
            <w:tcMar/>
          </w:tcPr>
          <w:p w:rsidR="00945F8A" w:rsidP="4E57F968" w:rsidRDefault="00945F8A" w14:paraId="076199BD" w14:textId="3372991C">
            <w:pPr>
              <w:pStyle w:val="Normal"/>
              <w:ind w:left="0"/>
              <w:rPr>
                <w:sz w:val="22"/>
                <w:szCs w:val="22"/>
              </w:rPr>
            </w:pPr>
            <w:r w:rsidR="64301874">
              <w:rPr/>
              <w:t xml:space="preserve">Het jaarverslag van de MR staat in Teams. Graag doorlezen of hier </w:t>
            </w:r>
            <w:r w:rsidR="64301874">
              <w:rPr/>
              <w:t>op</w:t>
            </w:r>
            <w:r w:rsidR="64301874">
              <w:rPr/>
              <w:t xml:space="preserve"> of aanmerkingen op zijn.</w:t>
            </w:r>
          </w:p>
          <w:p w:rsidR="4E57F968" w:rsidP="4E57F968" w:rsidRDefault="4E57F968" w14:paraId="5CD25E3F" w14:textId="2C7F6315">
            <w:pPr>
              <w:pStyle w:val="Normal"/>
              <w:ind w:left="0"/>
            </w:pPr>
          </w:p>
          <w:p w:rsidR="51DCAE20" w:rsidP="4E57F968" w:rsidRDefault="51DCAE20" w14:paraId="6A03ED48" w14:textId="24FE9E75">
            <w:pPr>
              <w:pStyle w:val="Normal"/>
              <w:ind w:left="0"/>
            </w:pPr>
            <w:r w:rsidR="51DCAE20">
              <w:rPr/>
              <w:t>Werkplan MR:</w:t>
            </w:r>
            <w:r w:rsidR="00D80679">
              <w:rPr/>
              <w:t xml:space="preserve"> </w:t>
            </w:r>
            <w:r w:rsidR="00D80679">
              <w:rPr/>
              <w:t>Loudmilla</w:t>
            </w:r>
            <w:r w:rsidR="00D80679">
              <w:rPr/>
              <w:t xml:space="preserve"> doet het werkplan, deze is maandag online om te bekijken.</w:t>
            </w:r>
          </w:p>
          <w:p w:rsidR="4E57F968" w:rsidP="4E57F968" w:rsidRDefault="4E57F968" w14:paraId="1A7C768B" w14:textId="20461779">
            <w:pPr>
              <w:pStyle w:val="Normal"/>
              <w:ind w:left="0"/>
            </w:pPr>
          </w:p>
          <w:p w:rsidR="51DCAE20" w:rsidP="4E57F968" w:rsidRDefault="51DCAE20" w14:paraId="4D33A56B" w14:textId="6C6BAD3C">
            <w:pPr>
              <w:pStyle w:val="Normal"/>
              <w:ind w:left="0"/>
            </w:pPr>
            <w:r w:rsidR="51DCAE20">
              <w:rPr/>
              <w:t xml:space="preserve">Rooster van aan- en aftreden: Ilse neemt termijn van Renata over. </w:t>
            </w:r>
          </w:p>
          <w:p w:rsidR="51080527" w:rsidP="4E57F968" w:rsidRDefault="51080527" w14:paraId="3D14AF6E" w14:textId="30F24991">
            <w:pPr>
              <w:pStyle w:val="Normal"/>
              <w:ind w:left="0"/>
            </w:pPr>
            <w:r w:rsidR="51080527">
              <w:rPr/>
              <w:t>Kimberley sept 2027</w:t>
            </w:r>
          </w:p>
          <w:p w:rsidR="51080527" w:rsidP="4E57F968" w:rsidRDefault="51080527" w14:paraId="411854EA" w14:textId="654BE160">
            <w:pPr>
              <w:pStyle w:val="Normal"/>
              <w:ind w:left="0"/>
            </w:pPr>
            <w:r w:rsidR="51080527">
              <w:rPr/>
              <w:t>Danielle sept 2028</w:t>
            </w:r>
          </w:p>
          <w:p w:rsidR="51080527" w:rsidP="4E57F968" w:rsidRDefault="51080527" w14:paraId="115ED170" w14:textId="097198EA">
            <w:pPr>
              <w:pStyle w:val="Normal"/>
              <w:ind w:left="0"/>
            </w:pPr>
            <w:r w:rsidR="51080527">
              <w:rPr/>
              <w:t xml:space="preserve">Termijn </w:t>
            </w:r>
            <w:r w:rsidR="51080527">
              <w:rPr/>
              <w:t>Loudmilla</w:t>
            </w:r>
            <w:r w:rsidR="51080527">
              <w:rPr/>
              <w:t xml:space="preserve"> is verlopen. </w:t>
            </w:r>
            <w:r w:rsidR="51080527">
              <w:rPr/>
              <w:t>Loudmilla</w:t>
            </w:r>
            <w:r w:rsidR="51080527">
              <w:rPr/>
              <w:t xml:space="preserve"> wil dit jaar nog deel uitmaken van de MR en daarna aftreden</w:t>
            </w:r>
            <w:r w:rsidR="25EC47C9">
              <w:rPr/>
              <w:t xml:space="preserve">. </w:t>
            </w:r>
          </w:p>
          <w:p w:rsidR="25EC47C9" w:rsidP="4E57F968" w:rsidRDefault="25EC47C9" w14:paraId="367279D2" w14:textId="499EFC58">
            <w:pPr>
              <w:pStyle w:val="Normal"/>
              <w:ind w:left="0"/>
            </w:pPr>
            <w:r w:rsidR="25EC47C9">
              <w:rPr/>
              <w:t xml:space="preserve">Er wordt een vacature uitgezet en deze ouder kan dan eerder deelnemen aan vergaderingen. </w:t>
            </w:r>
          </w:p>
          <w:p w:rsidR="469C4643" w:rsidP="4E57F968" w:rsidRDefault="469C4643" w14:paraId="050B9745" w14:textId="283E2F7B">
            <w:pPr>
              <w:pStyle w:val="Normal"/>
              <w:ind w:left="0"/>
            </w:pPr>
            <w:r w:rsidR="469C4643">
              <w:rPr/>
              <w:t xml:space="preserve">Verkiezing zouden in november zijn. </w:t>
            </w:r>
          </w:p>
          <w:p w:rsidR="4E57F968" w:rsidP="4E57F968" w:rsidRDefault="4E57F968" w14:paraId="2039AA64" w14:textId="1ABDD7CC">
            <w:pPr>
              <w:pStyle w:val="Normal"/>
              <w:ind w:left="0"/>
            </w:pPr>
          </w:p>
          <w:p w:rsidR="4E57F968" w:rsidRDefault="4E57F968" w14:paraId="2E4491DA" w14:textId="0B216866"/>
          <w:p w:rsidR="4E57F968" w:rsidRDefault="4E57F968" w14:paraId="04903946" w14:textId="344984A3"/>
          <w:p w:rsidR="00171586" w:rsidP="009B596A" w:rsidRDefault="00171586" w14:paraId="4653ABC5" w14:textId="77777777"/>
        </w:tc>
        <w:tc>
          <w:tcPr>
            <w:tcW w:w="2268" w:type="dxa"/>
            <w:tcMar/>
          </w:tcPr>
          <w:p w:rsidR="00C42281" w:rsidP="4E57F968" w:rsidRDefault="00C42281" w14:paraId="12F182AE" w14:textId="04FAA7C8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4E57F968" w:rsidR="2AC2A966">
              <w:rPr>
                <w:sz w:val="22"/>
                <w:szCs w:val="22"/>
              </w:rPr>
              <w:t>Loudmilla</w:t>
            </w:r>
            <w:r w:rsidRPr="4E57F968" w:rsidR="2AC2A966">
              <w:rPr>
                <w:sz w:val="22"/>
                <w:szCs w:val="22"/>
              </w:rPr>
              <w:t xml:space="preserve"> stelt hiervoor een tekst op voor in de nieuwsbrief.</w:t>
            </w:r>
            <w:r w:rsidRPr="4E57F968" w:rsidR="132E74AA">
              <w:rPr>
                <w:sz w:val="22"/>
                <w:szCs w:val="22"/>
              </w:rPr>
              <w:t xml:space="preserve"> (</w:t>
            </w:r>
            <w:r w:rsidRPr="4E57F968" w:rsidR="132E74AA">
              <w:rPr>
                <w:sz w:val="22"/>
                <w:szCs w:val="22"/>
              </w:rPr>
              <w:t>voor</w:t>
            </w:r>
            <w:r w:rsidRPr="4E57F968" w:rsidR="132E74AA">
              <w:rPr>
                <w:sz w:val="22"/>
                <w:szCs w:val="22"/>
              </w:rPr>
              <w:t xml:space="preserve"> 1-10-25)</w:t>
            </w:r>
          </w:p>
          <w:p w:rsidR="132E74AA" w:rsidP="4E57F968" w:rsidRDefault="132E74AA" w14:paraId="6AA7A471" w14:textId="4553F32F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4E57F968" w:rsidR="132E74AA">
              <w:rPr>
                <w:sz w:val="22"/>
                <w:szCs w:val="22"/>
              </w:rPr>
              <w:t>MR regelement controleren over hoe je het beste kunt stemmen. Corien vraagt dit aan Annette.</w:t>
            </w:r>
          </w:p>
          <w:p w:rsidR="132E74AA" w:rsidP="4E57F968" w:rsidRDefault="132E74AA" w14:paraId="21FB900A" w14:textId="66F8ADC9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4E57F968" w:rsidR="132E74AA">
              <w:rPr>
                <w:sz w:val="22"/>
                <w:szCs w:val="22"/>
              </w:rPr>
              <w:t xml:space="preserve">Voorzittersrol moet bepaald worden voor herfstvakantie doorgeven als je interesse hebt. </w:t>
            </w:r>
          </w:p>
          <w:p w:rsidR="152F96D6" w:rsidP="4E57F968" w:rsidRDefault="152F96D6" w14:paraId="4A059AFD" w14:textId="77C0B8C6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4E57F968" w:rsidR="152F96D6">
              <w:rPr>
                <w:sz w:val="22"/>
                <w:szCs w:val="22"/>
              </w:rPr>
              <w:t xml:space="preserve">Jaarplan bekijken en opmerkingen erbij zetten. </w:t>
            </w:r>
            <w:r w:rsidRPr="4E57F968" w:rsidR="1248D4AF">
              <w:rPr>
                <w:sz w:val="22"/>
                <w:szCs w:val="22"/>
              </w:rPr>
              <w:t>Voor maandag bekijken. Carlin werkt dit voor de herfstvakantie bij en dan kan het op de website.</w:t>
            </w:r>
          </w:p>
          <w:p w:rsidR="00B25843" w:rsidP="002673AF" w:rsidRDefault="00B25843" w14:paraId="562F0615" w14:textId="77777777"/>
          <w:p w:rsidR="00E40856" w:rsidP="002673AF" w:rsidRDefault="00E40856" w14:paraId="6509284C" w14:textId="77777777"/>
        </w:tc>
      </w:tr>
      <w:tr w:rsidR="00C42281" w:rsidTr="4E57F968" w14:paraId="037C929A" w14:textId="77777777">
        <w:tc>
          <w:tcPr>
            <w:tcW w:w="704" w:type="dxa"/>
            <w:tcMar/>
          </w:tcPr>
          <w:p w:rsidR="00C42281" w:rsidP="002673AF" w:rsidRDefault="004C061B" w14:paraId="7C284DA2" w14:textId="77777777">
            <w:r>
              <w:t>5</w:t>
            </w:r>
          </w:p>
        </w:tc>
        <w:tc>
          <w:tcPr>
            <w:tcW w:w="3402" w:type="dxa"/>
            <w:tcMar/>
          </w:tcPr>
          <w:p w:rsidR="00C42281" w:rsidP="002673AF" w:rsidRDefault="00C42281" w14:paraId="313740F4" w14:textId="77777777">
            <w:r>
              <w:t xml:space="preserve">Berichten </w:t>
            </w:r>
            <w:r w:rsidR="004C061B">
              <w:t>GMR</w:t>
            </w:r>
            <w:r>
              <w:t>:</w:t>
            </w:r>
          </w:p>
          <w:p w:rsidR="00C42281" w:rsidP="002673AF" w:rsidRDefault="009B596A" w14:paraId="767064D3" w14:textId="77777777">
            <w:pPr>
              <w:pStyle w:val="ListParagraph"/>
              <w:numPr>
                <w:ilvl w:val="0"/>
                <w:numId w:val="14"/>
              </w:numPr>
            </w:pPr>
            <w:r>
              <w:t>Mogelijkheid voor een cursus</w:t>
            </w:r>
          </w:p>
          <w:p w:rsidR="009B596A" w:rsidP="002673AF" w:rsidRDefault="009B596A" w14:paraId="0DC7D9B7" w14:textId="1A16A028">
            <w:pPr>
              <w:pStyle w:val="ListParagraph"/>
              <w:numPr>
                <w:ilvl w:val="0"/>
                <w:numId w:val="14"/>
              </w:numPr>
              <w:rPr/>
            </w:pPr>
            <w:r w:rsidR="009B596A">
              <w:rPr/>
              <w:t xml:space="preserve">Data GMR </w:t>
            </w:r>
            <w:r w:rsidR="009B596A">
              <w:rPr/>
              <w:t>meets</w:t>
            </w:r>
            <w:r w:rsidR="009B596A">
              <w:rPr/>
              <w:t xml:space="preserve"> MR</w:t>
            </w:r>
          </w:p>
          <w:p w:rsidR="009B596A" w:rsidP="002673AF" w:rsidRDefault="009B596A" w14:paraId="2FC3A948" w14:textId="7789AC4E">
            <w:pPr>
              <w:pStyle w:val="ListParagraph"/>
              <w:numPr>
                <w:ilvl w:val="0"/>
                <w:numId w:val="14"/>
              </w:numPr>
              <w:rPr/>
            </w:pPr>
            <w:r w:rsidR="44A0F4A2">
              <w:rPr/>
              <w:t>MR Regelement</w:t>
            </w:r>
          </w:p>
        </w:tc>
        <w:tc>
          <w:tcPr>
            <w:tcW w:w="3572" w:type="dxa"/>
            <w:tcMar/>
          </w:tcPr>
          <w:p w:rsidR="00945F8A" w:rsidP="002673AF" w:rsidRDefault="009B596A" w14:paraId="0042046E" w14:textId="73E41966">
            <w:r>
              <w:t>Wie gaat wanneer?</w:t>
            </w:r>
          </w:p>
          <w:p w:rsidR="009B596A" w:rsidP="009B596A" w:rsidRDefault="009B596A" w14:paraId="316E4F49" w14:textId="43D8C5BF">
            <w:r w:rsidR="009B596A">
              <w:rPr/>
              <w:t xml:space="preserve">Woensdag 19-11-2025 </w:t>
            </w:r>
            <w:r w:rsidR="463C018D">
              <w:rPr/>
              <w:t>(</w:t>
            </w:r>
            <w:r w:rsidR="463C018D">
              <w:rPr/>
              <w:t>Loudmilla</w:t>
            </w:r>
            <w:r w:rsidR="463C018D">
              <w:rPr/>
              <w:t xml:space="preserve"> </w:t>
            </w:r>
            <w:r w:rsidR="0D05B922">
              <w:rPr/>
              <w:t>en Carlin)</w:t>
            </w:r>
          </w:p>
          <w:p w:rsidR="009B596A" w:rsidP="009B596A" w:rsidRDefault="009B596A" w14:paraId="6FE46707" w14:textId="44F8B745">
            <w:r w:rsidR="009B596A">
              <w:rPr/>
              <w:t>Woensdag 25-02-2026</w:t>
            </w:r>
            <w:r w:rsidR="2A8797C8">
              <w:rPr/>
              <w:t xml:space="preserve"> (Kimberley</w:t>
            </w:r>
            <w:r w:rsidR="46C47F8F">
              <w:rPr/>
              <w:t xml:space="preserve"> en Ilse)</w:t>
            </w:r>
          </w:p>
          <w:p w:rsidR="003749CF" w:rsidP="009B596A" w:rsidRDefault="009B596A" w14:paraId="19C04060" w14:textId="3A4D5643">
            <w:r w:rsidR="009B596A">
              <w:rPr/>
              <w:t>Woensdag 27-05-2026</w:t>
            </w:r>
            <w:r w:rsidR="5C958A27">
              <w:rPr/>
              <w:t xml:space="preserve"> (M</w:t>
            </w:r>
            <w:r w:rsidR="0445AA42">
              <w:rPr/>
              <w:t>a</w:t>
            </w:r>
            <w:r w:rsidR="5C958A27">
              <w:rPr/>
              <w:t>rijn</w:t>
            </w:r>
            <w:r w:rsidR="778945DC">
              <w:rPr/>
              <w:t xml:space="preserve"> en Danielle)</w:t>
            </w:r>
          </w:p>
          <w:p w:rsidR="003749CF" w:rsidP="009B596A" w:rsidRDefault="009B596A" w14:paraId="24323E25" w14:textId="7E3A2B50">
            <w:r w:rsidR="40F69E37">
              <w:rPr/>
              <w:t xml:space="preserve">Punten voor GMR: </w:t>
            </w:r>
          </w:p>
          <w:p w:rsidR="003749CF" w:rsidP="009B596A" w:rsidRDefault="009B596A" w14:paraId="0DDEE9C9" w14:textId="3B4F9CDE">
            <w:r w:rsidR="40F69E37">
              <w:rPr/>
              <w:t>Personeelstekort</w:t>
            </w:r>
            <w:r w:rsidR="7B24A822">
              <w:rPr/>
              <w:t xml:space="preserve"> (externe inhuur)</w:t>
            </w:r>
          </w:p>
          <w:p w:rsidR="003749CF" w:rsidP="009B596A" w:rsidRDefault="009B596A" w14:paraId="7FB09832" w14:textId="5EBC9A6A">
            <w:r w:rsidR="5803F3F4">
              <w:rPr/>
              <w:t xml:space="preserve">MR regelement doorgestuurd en wordt door de MR bekeken. </w:t>
            </w:r>
          </w:p>
        </w:tc>
        <w:tc>
          <w:tcPr>
            <w:tcW w:w="2268" w:type="dxa"/>
            <w:tcMar/>
          </w:tcPr>
          <w:p w:rsidR="00C42281" w:rsidP="002673AF" w:rsidRDefault="00C42281" w14:paraId="34CBA4C3" w14:textId="77777777"/>
        </w:tc>
      </w:tr>
      <w:tr w:rsidR="00C42281" w:rsidTr="4E57F968" w14:paraId="3B30844A" w14:textId="77777777">
        <w:tc>
          <w:tcPr>
            <w:tcW w:w="704" w:type="dxa"/>
            <w:tcMar/>
          </w:tcPr>
          <w:p w:rsidR="00C42281" w:rsidP="002673AF" w:rsidRDefault="004C061B" w14:paraId="5D10D58A" w14:textId="77777777">
            <w:r>
              <w:t>6</w:t>
            </w:r>
          </w:p>
        </w:tc>
        <w:tc>
          <w:tcPr>
            <w:tcW w:w="3402" w:type="dxa"/>
            <w:tcMar/>
          </w:tcPr>
          <w:p w:rsidR="00C42281" w:rsidP="002673AF" w:rsidRDefault="00635C92" w14:paraId="69DD06CB" w14:textId="29E2462C">
            <w:r>
              <w:t>Binnengekomen post/ mailbox:</w:t>
            </w:r>
            <w:r w:rsidR="00284471">
              <w:t xml:space="preserve"> (Carlin)</w:t>
            </w:r>
          </w:p>
          <w:p w:rsidR="00FE284A" w:rsidP="002673AF" w:rsidRDefault="009B596A" w14:paraId="5F5A76A8" w14:textId="093C1831">
            <w:pPr>
              <w:pStyle w:val="ListParagraph"/>
              <w:numPr>
                <w:ilvl w:val="0"/>
                <w:numId w:val="14"/>
              </w:numPr>
            </w:pPr>
            <w:r>
              <w:t>Staat bij GMR punt</w:t>
            </w:r>
          </w:p>
        </w:tc>
        <w:tc>
          <w:tcPr>
            <w:tcW w:w="3572" w:type="dxa"/>
            <w:tcMar/>
          </w:tcPr>
          <w:p w:rsidR="00C42281" w:rsidP="002673AF" w:rsidRDefault="00C42281" w14:paraId="2C86EDDD" w14:textId="77777777">
            <w:pPr>
              <w:pStyle w:val="ListParagraph"/>
            </w:pPr>
          </w:p>
          <w:p w:rsidR="00ED0945" w:rsidP="002673AF" w:rsidRDefault="00ED0945" w14:paraId="4F60012A" w14:textId="77777777">
            <w:pPr>
              <w:pStyle w:val="ListParagraph"/>
              <w:ind w:left="0"/>
            </w:pPr>
          </w:p>
        </w:tc>
        <w:tc>
          <w:tcPr>
            <w:tcW w:w="2268" w:type="dxa"/>
            <w:tcMar/>
          </w:tcPr>
          <w:p w:rsidR="00C42281" w:rsidP="002673AF" w:rsidRDefault="00C42281" w14:paraId="311985D8" w14:textId="77777777"/>
        </w:tc>
      </w:tr>
      <w:tr w:rsidR="00C42281" w:rsidTr="4E57F968" w14:paraId="76D90CB1" w14:textId="77777777">
        <w:tc>
          <w:tcPr>
            <w:tcW w:w="704" w:type="dxa"/>
            <w:tcMar/>
          </w:tcPr>
          <w:p w:rsidR="00C42281" w:rsidP="002673AF" w:rsidRDefault="004C061B" w14:paraId="4F4FD609" w14:textId="77777777">
            <w:r>
              <w:t>7</w:t>
            </w:r>
          </w:p>
        </w:tc>
        <w:tc>
          <w:tcPr>
            <w:tcW w:w="3402" w:type="dxa"/>
            <w:tcMar/>
          </w:tcPr>
          <w:p w:rsidR="00C42281" w:rsidP="002673AF" w:rsidRDefault="00635C92" w14:paraId="44D2F83A" w14:textId="77777777">
            <w:r w:rsidR="292E321D">
              <w:rPr/>
              <w:t>Rondvraag</w:t>
            </w:r>
          </w:p>
          <w:p w:rsidR="55055A51" w:rsidP="4E57F968" w:rsidRDefault="55055A51" w14:paraId="6C158746" w14:textId="12AF2B75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4E57F968" w:rsidR="55055A51">
              <w:rPr>
                <w:sz w:val="22"/>
                <w:szCs w:val="22"/>
              </w:rPr>
              <w:t>Fysieke vergadering plannen.</w:t>
            </w:r>
          </w:p>
          <w:p w:rsidR="00635C92" w:rsidP="628CDA4E" w:rsidRDefault="00635C92" w14:paraId="3E0F9469" w14:textId="58361C53"/>
        </w:tc>
        <w:tc>
          <w:tcPr>
            <w:tcW w:w="3572" w:type="dxa"/>
            <w:tcMar/>
          </w:tcPr>
          <w:p w:rsidR="00472997" w:rsidP="4E57F968" w:rsidRDefault="00257052" w14:paraId="6FF5E370" w14:textId="5E2D32BE">
            <w:pPr>
              <w:pStyle w:val="Normal"/>
              <w:ind w:left="0"/>
            </w:pPr>
            <w:r w:rsidR="75B40CBE">
              <w:rPr/>
              <w:t xml:space="preserve">10 februari fysiek op school 19.30. </w:t>
            </w:r>
          </w:p>
          <w:p w:rsidR="00472997" w:rsidP="4E57F968" w:rsidRDefault="00257052" w14:paraId="4BE0FAAF" w14:textId="446FE3EF">
            <w:pPr>
              <w:pStyle w:val="Normal"/>
              <w:ind w:left="0"/>
            </w:pPr>
          </w:p>
          <w:p w:rsidR="00472997" w:rsidP="4E57F968" w:rsidRDefault="00257052" w14:paraId="76BD56AF" w14:textId="55641E42">
            <w:pPr>
              <w:pStyle w:val="Normal"/>
              <w:ind w:left="0"/>
            </w:pPr>
            <w:r w:rsidR="165F7993">
              <w:rPr/>
              <w:t>Verder geen punten voor de rondvraag.</w:t>
            </w:r>
          </w:p>
        </w:tc>
        <w:tc>
          <w:tcPr>
            <w:tcW w:w="2268" w:type="dxa"/>
            <w:tcMar/>
          </w:tcPr>
          <w:p w:rsidR="00C42281" w:rsidP="002673AF" w:rsidRDefault="00C42281" w14:paraId="58B36FE8" w14:textId="77777777"/>
        </w:tc>
      </w:tr>
    </w:tbl>
    <w:p w:rsidR="00C42281" w:rsidRDefault="00C42281" w14:paraId="7FC8D457" w14:textId="77777777"/>
    <w:p w:rsidR="63127DA3" w:rsidP="63127DA3" w:rsidRDefault="63127DA3" w14:paraId="5686F920" w14:textId="77777777"/>
    <w:p w:rsidR="63127DA3" w:rsidP="63127DA3" w:rsidRDefault="63127DA3" w14:paraId="41B5D3E4" w14:textId="77777777"/>
    <w:sectPr w:rsidR="63127DA3" w:rsidSect="0035518F">
      <w:pgSz w:w="11906" w:h="16838" w:orient="portrait"/>
      <w:pgMar w:top="709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5">
    <w:nsid w:val="41da82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29defa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0c757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3f8880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7B43ABB"/>
    <w:multiLevelType w:val="multilevel"/>
    <w:tmpl w:val="BFF6B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9537951"/>
    <w:multiLevelType w:val="multilevel"/>
    <w:tmpl w:val="E00E0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810502"/>
    <w:multiLevelType w:val="multilevel"/>
    <w:tmpl w:val="912AA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F1C5724"/>
    <w:multiLevelType w:val="multilevel"/>
    <w:tmpl w:val="730E3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F1D6F95"/>
    <w:multiLevelType w:val="multilevel"/>
    <w:tmpl w:val="D742B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843A16"/>
    <w:multiLevelType w:val="hybridMultilevel"/>
    <w:tmpl w:val="E51CE484"/>
    <w:lvl w:ilvl="0" w:tplc="0413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7CF0D5C"/>
    <w:multiLevelType w:val="hybridMultilevel"/>
    <w:tmpl w:val="2C9E1B18"/>
    <w:lvl w:ilvl="0" w:tplc="AD622106">
      <w:start w:val="3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80DCAC9"/>
    <w:multiLevelType w:val="hybridMultilevel"/>
    <w:tmpl w:val="2AD8F974"/>
    <w:lvl w:ilvl="0" w:tplc="87DA3BBE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3F201C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5A90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FE03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ADAB1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A242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4AEB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48AF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908D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88D6536"/>
    <w:multiLevelType w:val="hybridMultilevel"/>
    <w:tmpl w:val="42D65E3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C2E1966"/>
    <w:multiLevelType w:val="hybridMultilevel"/>
    <w:tmpl w:val="183AD542"/>
    <w:lvl w:ilvl="0" w:tplc="0DD06012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DA26BF7"/>
    <w:multiLevelType w:val="hybridMultilevel"/>
    <w:tmpl w:val="21D07A0C"/>
    <w:lvl w:ilvl="0" w:tplc="0413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3F445FB1"/>
    <w:multiLevelType w:val="hybridMultilevel"/>
    <w:tmpl w:val="92A66CB2"/>
    <w:lvl w:ilvl="0" w:tplc="0174F6AA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0AB18BA"/>
    <w:multiLevelType w:val="hybridMultilevel"/>
    <w:tmpl w:val="79180202"/>
    <w:lvl w:ilvl="0" w:tplc="DDD834AE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6E86BF5"/>
    <w:multiLevelType w:val="hybridMultilevel"/>
    <w:tmpl w:val="7ADEF1DC"/>
    <w:lvl w:ilvl="0" w:tplc="0B368C7C">
      <w:numFmt w:val="bullet"/>
      <w:pStyle w:val="StandaardRegelafstandMinimaal13p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E362435"/>
    <w:multiLevelType w:val="hybridMultilevel"/>
    <w:tmpl w:val="F1F4C050"/>
    <w:lvl w:ilvl="0" w:tplc="EDF8EB1A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9747631"/>
    <w:multiLevelType w:val="multilevel"/>
    <w:tmpl w:val="33A4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6AAE6060"/>
    <w:multiLevelType w:val="hybridMultilevel"/>
    <w:tmpl w:val="EDA2FDEA"/>
    <w:lvl w:ilvl="0" w:tplc="485C73C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B607DF5"/>
    <w:multiLevelType w:val="multilevel"/>
    <w:tmpl w:val="CB0E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6D9B152D"/>
    <w:multiLevelType w:val="multilevel"/>
    <w:tmpl w:val="1E0C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75E347B2"/>
    <w:multiLevelType w:val="multilevel"/>
    <w:tmpl w:val="58A29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78C610D2"/>
    <w:multiLevelType w:val="hybridMultilevel"/>
    <w:tmpl w:val="E702CF36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9092B1D"/>
    <w:multiLevelType w:val="hybridMultilevel"/>
    <w:tmpl w:val="C01C723E"/>
    <w:lvl w:ilvl="0" w:tplc="8EC45622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7">
    <w:abstractNumId w:val="25"/>
  </w:num>
  <w:num w:numId="26">
    <w:abstractNumId w:val="24"/>
  </w:num>
  <w:num w:numId="25">
    <w:abstractNumId w:val="23"/>
  </w:num>
  <w:num w:numId="24">
    <w:abstractNumId w:val="22"/>
  </w:num>
  <w:num w:numId="1" w16cid:durableId="1008944368">
    <w:abstractNumId w:val="17"/>
  </w:num>
  <w:num w:numId="2" w16cid:durableId="1035423625">
    <w:abstractNumId w:val="12"/>
  </w:num>
  <w:num w:numId="3" w16cid:durableId="1266814922">
    <w:abstractNumId w:val="21"/>
  </w:num>
  <w:num w:numId="4" w16cid:durableId="1744596407">
    <w:abstractNumId w:val="10"/>
  </w:num>
  <w:num w:numId="5" w16cid:durableId="1786847978">
    <w:abstractNumId w:val="13"/>
  </w:num>
  <w:num w:numId="6" w16cid:durableId="1885017830">
    <w:abstractNumId w:val="14"/>
  </w:num>
  <w:num w:numId="7" w16cid:durableId="200362222">
    <w:abstractNumId w:val="5"/>
  </w:num>
  <w:num w:numId="8" w16cid:durableId="342586931">
    <w:abstractNumId w:val="11"/>
  </w:num>
  <w:num w:numId="9" w16cid:durableId="345864160">
    <w:abstractNumId w:val="19"/>
  </w:num>
  <w:num w:numId="10" w16cid:durableId="474613841">
    <w:abstractNumId w:val="20"/>
  </w:num>
  <w:num w:numId="11" w16cid:durableId="535319029">
    <w:abstractNumId w:val="1"/>
  </w:num>
  <w:num w:numId="12" w16cid:durableId="612594173">
    <w:abstractNumId w:val="7"/>
  </w:num>
  <w:num w:numId="13" w16cid:durableId="704251557">
    <w:abstractNumId w:val="6"/>
  </w:num>
  <w:num w:numId="14" w16cid:durableId="753667224">
    <w:abstractNumId w:val="8"/>
  </w:num>
  <w:num w:numId="15" w16cid:durableId="852383283">
    <w:abstractNumId w:val="9"/>
  </w:num>
  <w:num w:numId="16" w16cid:durableId="855734708">
    <w:abstractNumId w:val="5"/>
  </w:num>
  <w:num w:numId="17" w16cid:durableId="1645743284">
    <w:abstractNumId w:val="18"/>
  </w:num>
  <w:num w:numId="18" w16cid:durableId="1239485473">
    <w:abstractNumId w:val="3"/>
  </w:num>
  <w:num w:numId="19" w16cid:durableId="902451208">
    <w:abstractNumId w:val="2"/>
  </w:num>
  <w:num w:numId="20" w16cid:durableId="1638607516">
    <w:abstractNumId w:val="0"/>
  </w:num>
  <w:num w:numId="21" w16cid:durableId="1281717689">
    <w:abstractNumId w:val="15"/>
  </w:num>
  <w:num w:numId="22" w16cid:durableId="330063291">
    <w:abstractNumId w:val="16"/>
  </w:num>
  <w:num w:numId="23" w16cid:durableId="9335605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81"/>
    <w:rsid w:val="00025ADE"/>
    <w:rsid w:val="0005508C"/>
    <w:rsid w:val="00061095"/>
    <w:rsid w:val="00080074"/>
    <w:rsid w:val="0008080C"/>
    <w:rsid w:val="000822E6"/>
    <w:rsid w:val="000B3DCE"/>
    <w:rsid w:val="00104AA9"/>
    <w:rsid w:val="001275C9"/>
    <w:rsid w:val="00151B47"/>
    <w:rsid w:val="001543DC"/>
    <w:rsid w:val="001570A4"/>
    <w:rsid w:val="00171586"/>
    <w:rsid w:val="00190CB0"/>
    <w:rsid w:val="001965B4"/>
    <w:rsid w:val="001C4ABA"/>
    <w:rsid w:val="001E5A73"/>
    <w:rsid w:val="001F33DD"/>
    <w:rsid w:val="001F75CD"/>
    <w:rsid w:val="002016B5"/>
    <w:rsid w:val="00215FBB"/>
    <w:rsid w:val="0022102E"/>
    <w:rsid w:val="002228E9"/>
    <w:rsid w:val="0023050E"/>
    <w:rsid w:val="00240061"/>
    <w:rsid w:val="00247E65"/>
    <w:rsid w:val="00257052"/>
    <w:rsid w:val="002604C7"/>
    <w:rsid w:val="00264FAF"/>
    <w:rsid w:val="00265D71"/>
    <w:rsid w:val="002673AF"/>
    <w:rsid w:val="002728AE"/>
    <w:rsid w:val="0028000C"/>
    <w:rsid w:val="00284471"/>
    <w:rsid w:val="002A7B04"/>
    <w:rsid w:val="002D3CE9"/>
    <w:rsid w:val="00331381"/>
    <w:rsid w:val="00335ADA"/>
    <w:rsid w:val="0035518F"/>
    <w:rsid w:val="003627A7"/>
    <w:rsid w:val="003749CF"/>
    <w:rsid w:val="00387795"/>
    <w:rsid w:val="003903D1"/>
    <w:rsid w:val="00394BC3"/>
    <w:rsid w:val="003A0B62"/>
    <w:rsid w:val="003A301B"/>
    <w:rsid w:val="003B1B7C"/>
    <w:rsid w:val="003B4CB1"/>
    <w:rsid w:val="003F0F63"/>
    <w:rsid w:val="00404CC4"/>
    <w:rsid w:val="00410345"/>
    <w:rsid w:val="00413516"/>
    <w:rsid w:val="004413C3"/>
    <w:rsid w:val="0045251E"/>
    <w:rsid w:val="004541BF"/>
    <w:rsid w:val="00472997"/>
    <w:rsid w:val="00483C88"/>
    <w:rsid w:val="004C061B"/>
    <w:rsid w:val="004D5B86"/>
    <w:rsid w:val="00516587"/>
    <w:rsid w:val="00525203"/>
    <w:rsid w:val="005265AE"/>
    <w:rsid w:val="00543544"/>
    <w:rsid w:val="005B2B9E"/>
    <w:rsid w:val="005C2249"/>
    <w:rsid w:val="005C39F5"/>
    <w:rsid w:val="005D41A4"/>
    <w:rsid w:val="005E07CC"/>
    <w:rsid w:val="005E2C35"/>
    <w:rsid w:val="00601102"/>
    <w:rsid w:val="00601172"/>
    <w:rsid w:val="006069C6"/>
    <w:rsid w:val="00612D6C"/>
    <w:rsid w:val="006170B7"/>
    <w:rsid w:val="006311BA"/>
    <w:rsid w:val="00635C92"/>
    <w:rsid w:val="00657CD8"/>
    <w:rsid w:val="00664BC4"/>
    <w:rsid w:val="00693CF1"/>
    <w:rsid w:val="006A11A9"/>
    <w:rsid w:val="006B5F85"/>
    <w:rsid w:val="006C6B66"/>
    <w:rsid w:val="006E71D5"/>
    <w:rsid w:val="006E724C"/>
    <w:rsid w:val="006F47BB"/>
    <w:rsid w:val="00701074"/>
    <w:rsid w:val="00705720"/>
    <w:rsid w:val="00710A22"/>
    <w:rsid w:val="0071471F"/>
    <w:rsid w:val="007218C6"/>
    <w:rsid w:val="00731926"/>
    <w:rsid w:val="00774F89"/>
    <w:rsid w:val="00781F7F"/>
    <w:rsid w:val="007A0A51"/>
    <w:rsid w:val="007A720A"/>
    <w:rsid w:val="007C41CD"/>
    <w:rsid w:val="007D2875"/>
    <w:rsid w:val="007E395A"/>
    <w:rsid w:val="0081135C"/>
    <w:rsid w:val="00812947"/>
    <w:rsid w:val="0083755F"/>
    <w:rsid w:val="00844F49"/>
    <w:rsid w:val="00850A1A"/>
    <w:rsid w:val="00856E40"/>
    <w:rsid w:val="00872538"/>
    <w:rsid w:val="008758DE"/>
    <w:rsid w:val="00880E44"/>
    <w:rsid w:val="00896240"/>
    <w:rsid w:val="008A183A"/>
    <w:rsid w:val="008A7BBD"/>
    <w:rsid w:val="008B5CE2"/>
    <w:rsid w:val="008C5358"/>
    <w:rsid w:val="008F006B"/>
    <w:rsid w:val="008F1F67"/>
    <w:rsid w:val="00900956"/>
    <w:rsid w:val="00920E0E"/>
    <w:rsid w:val="0092727C"/>
    <w:rsid w:val="009301BE"/>
    <w:rsid w:val="00945F8A"/>
    <w:rsid w:val="009566F1"/>
    <w:rsid w:val="00977ADD"/>
    <w:rsid w:val="009A5613"/>
    <w:rsid w:val="009B596A"/>
    <w:rsid w:val="009C53F1"/>
    <w:rsid w:val="009D020C"/>
    <w:rsid w:val="009E4C14"/>
    <w:rsid w:val="00A05E8D"/>
    <w:rsid w:val="00A332B5"/>
    <w:rsid w:val="00A42A03"/>
    <w:rsid w:val="00A57DFB"/>
    <w:rsid w:val="00A83C8C"/>
    <w:rsid w:val="00A85DED"/>
    <w:rsid w:val="00A90593"/>
    <w:rsid w:val="00A953C3"/>
    <w:rsid w:val="00AA34C9"/>
    <w:rsid w:val="00AC2D4D"/>
    <w:rsid w:val="00AC3E84"/>
    <w:rsid w:val="00AE72D0"/>
    <w:rsid w:val="00AF4FCA"/>
    <w:rsid w:val="00B06DFA"/>
    <w:rsid w:val="00B17510"/>
    <w:rsid w:val="00B25843"/>
    <w:rsid w:val="00B4005C"/>
    <w:rsid w:val="00B439D4"/>
    <w:rsid w:val="00B47E8D"/>
    <w:rsid w:val="00B5076A"/>
    <w:rsid w:val="00B5370E"/>
    <w:rsid w:val="00B630B9"/>
    <w:rsid w:val="00B6741C"/>
    <w:rsid w:val="00B74651"/>
    <w:rsid w:val="00B7568F"/>
    <w:rsid w:val="00B90359"/>
    <w:rsid w:val="00BB6345"/>
    <w:rsid w:val="00BC41B0"/>
    <w:rsid w:val="00BC797C"/>
    <w:rsid w:val="00BD21B3"/>
    <w:rsid w:val="00BF5CA7"/>
    <w:rsid w:val="00C06ACE"/>
    <w:rsid w:val="00C131EC"/>
    <w:rsid w:val="00C14711"/>
    <w:rsid w:val="00C1489B"/>
    <w:rsid w:val="00C23A0A"/>
    <w:rsid w:val="00C42281"/>
    <w:rsid w:val="00C42724"/>
    <w:rsid w:val="00C45FBD"/>
    <w:rsid w:val="00C732E2"/>
    <w:rsid w:val="00C842BD"/>
    <w:rsid w:val="00C90BC9"/>
    <w:rsid w:val="00CB208F"/>
    <w:rsid w:val="00CBAFCD"/>
    <w:rsid w:val="00CF5147"/>
    <w:rsid w:val="00D11687"/>
    <w:rsid w:val="00D47FFE"/>
    <w:rsid w:val="00D80679"/>
    <w:rsid w:val="00D81939"/>
    <w:rsid w:val="00D861B4"/>
    <w:rsid w:val="00DA5963"/>
    <w:rsid w:val="00E03347"/>
    <w:rsid w:val="00E077AD"/>
    <w:rsid w:val="00E1491A"/>
    <w:rsid w:val="00E27FCC"/>
    <w:rsid w:val="00E40265"/>
    <w:rsid w:val="00E40856"/>
    <w:rsid w:val="00E54041"/>
    <w:rsid w:val="00E557FA"/>
    <w:rsid w:val="00E5746E"/>
    <w:rsid w:val="00E67663"/>
    <w:rsid w:val="00E704FC"/>
    <w:rsid w:val="00E72CEE"/>
    <w:rsid w:val="00E73509"/>
    <w:rsid w:val="00EA050E"/>
    <w:rsid w:val="00EA38CB"/>
    <w:rsid w:val="00ED0945"/>
    <w:rsid w:val="00ED272C"/>
    <w:rsid w:val="00ED4C19"/>
    <w:rsid w:val="00EF1017"/>
    <w:rsid w:val="00EF7DE8"/>
    <w:rsid w:val="00F07293"/>
    <w:rsid w:val="00F3198D"/>
    <w:rsid w:val="00F444F7"/>
    <w:rsid w:val="00F750FC"/>
    <w:rsid w:val="00F80050"/>
    <w:rsid w:val="00F9372B"/>
    <w:rsid w:val="00FC2DD6"/>
    <w:rsid w:val="00FD0A78"/>
    <w:rsid w:val="00FE284A"/>
    <w:rsid w:val="02F47D60"/>
    <w:rsid w:val="0445AA42"/>
    <w:rsid w:val="04CD76CF"/>
    <w:rsid w:val="05027E4A"/>
    <w:rsid w:val="06679680"/>
    <w:rsid w:val="067EC04A"/>
    <w:rsid w:val="06DBCC65"/>
    <w:rsid w:val="08D5E31F"/>
    <w:rsid w:val="0B6BA648"/>
    <w:rsid w:val="0C28992A"/>
    <w:rsid w:val="0CCE0A25"/>
    <w:rsid w:val="0D05B922"/>
    <w:rsid w:val="0D5583B2"/>
    <w:rsid w:val="0DAAAC1D"/>
    <w:rsid w:val="0EDE5CA6"/>
    <w:rsid w:val="1009BD29"/>
    <w:rsid w:val="1248D4AF"/>
    <w:rsid w:val="12A64EAD"/>
    <w:rsid w:val="132E74AA"/>
    <w:rsid w:val="139699E8"/>
    <w:rsid w:val="1443FC8C"/>
    <w:rsid w:val="152F96D6"/>
    <w:rsid w:val="165F7993"/>
    <w:rsid w:val="18249DCC"/>
    <w:rsid w:val="19AB5BC5"/>
    <w:rsid w:val="19E27136"/>
    <w:rsid w:val="1BAFEDE5"/>
    <w:rsid w:val="1D4A8E53"/>
    <w:rsid w:val="1DBEB019"/>
    <w:rsid w:val="23EE4A41"/>
    <w:rsid w:val="25EC47C9"/>
    <w:rsid w:val="2749817D"/>
    <w:rsid w:val="2764DDDE"/>
    <w:rsid w:val="277C82D5"/>
    <w:rsid w:val="27EA154F"/>
    <w:rsid w:val="292E321D"/>
    <w:rsid w:val="29336998"/>
    <w:rsid w:val="2A4767FD"/>
    <w:rsid w:val="2A8797C8"/>
    <w:rsid w:val="2AC2A966"/>
    <w:rsid w:val="2BC10EE7"/>
    <w:rsid w:val="2BEB881D"/>
    <w:rsid w:val="2C4C0035"/>
    <w:rsid w:val="2CF581EF"/>
    <w:rsid w:val="2D614633"/>
    <w:rsid w:val="2DA29219"/>
    <w:rsid w:val="3572AC15"/>
    <w:rsid w:val="36E31865"/>
    <w:rsid w:val="383954D0"/>
    <w:rsid w:val="3887234C"/>
    <w:rsid w:val="3A851C18"/>
    <w:rsid w:val="3B124E30"/>
    <w:rsid w:val="3D1B3D51"/>
    <w:rsid w:val="3DC14135"/>
    <w:rsid w:val="405AE7A2"/>
    <w:rsid w:val="40F69E37"/>
    <w:rsid w:val="41443EB8"/>
    <w:rsid w:val="4445F2C4"/>
    <w:rsid w:val="44A0F4A2"/>
    <w:rsid w:val="463C018D"/>
    <w:rsid w:val="469C4643"/>
    <w:rsid w:val="46C47F8F"/>
    <w:rsid w:val="47F47FEE"/>
    <w:rsid w:val="4AC9964C"/>
    <w:rsid w:val="4C7AE453"/>
    <w:rsid w:val="4CDE165C"/>
    <w:rsid w:val="4DB6624F"/>
    <w:rsid w:val="4E57F968"/>
    <w:rsid w:val="4F03F609"/>
    <w:rsid w:val="509D3664"/>
    <w:rsid w:val="50D5559A"/>
    <w:rsid w:val="51080527"/>
    <w:rsid w:val="511A6ECD"/>
    <w:rsid w:val="51DCAE20"/>
    <w:rsid w:val="51F09A03"/>
    <w:rsid w:val="52BC47DD"/>
    <w:rsid w:val="52D38393"/>
    <w:rsid w:val="55055A51"/>
    <w:rsid w:val="552803AE"/>
    <w:rsid w:val="56F887C7"/>
    <w:rsid w:val="5803F3F4"/>
    <w:rsid w:val="5C958A27"/>
    <w:rsid w:val="5CE778D7"/>
    <w:rsid w:val="5DC1B9D8"/>
    <w:rsid w:val="5E153E21"/>
    <w:rsid w:val="5F7776D7"/>
    <w:rsid w:val="6156C983"/>
    <w:rsid w:val="628CDA4E"/>
    <w:rsid w:val="63127DA3"/>
    <w:rsid w:val="631B55AB"/>
    <w:rsid w:val="64301874"/>
    <w:rsid w:val="65C69D55"/>
    <w:rsid w:val="65D1BF93"/>
    <w:rsid w:val="67B363E2"/>
    <w:rsid w:val="67E7694A"/>
    <w:rsid w:val="67FF4C1E"/>
    <w:rsid w:val="6804FDB2"/>
    <w:rsid w:val="69C5E863"/>
    <w:rsid w:val="69DC4C30"/>
    <w:rsid w:val="6EF16927"/>
    <w:rsid w:val="715B456E"/>
    <w:rsid w:val="72C0F222"/>
    <w:rsid w:val="74460245"/>
    <w:rsid w:val="75B40CBE"/>
    <w:rsid w:val="766D5C2F"/>
    <w:rsid w:val="76A18F37"/>
    <w:rsid w:val="7730FF1D"/>
    <w:rsid w:val="778945DC"/>
    <w:rsid w:val="77EAD53B"/>
    <w:rsid w:val="7985858D"/>
    <w:rsid w:val="7B24A822"/>
    <w:rsid w:val="7B98C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A27F4"/>
  <w15:docId w15:val="{2E123932-D777-4FF3-A342-45AC57C4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A7BBD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2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42281"/>
    <w:rPr>
      <w:rFonts w:ascii="Tahoma" w:hAnsi="Tahoma" w:cs="Tahoma"/>
      <w:sz w:val="16"/>
      <w:szCs w:val="16"/>
    </w:rPr>
  </w:style>
  <w:style w:type="paragraph" w:styleId="StandaardRegelafstandMinimaal13pt" w:customStyle="1">
    <w:name w:val="Standaard + Regelafstand:  Minimaal 13 pt"/>
    <w:basedOn w:val="Normal"/>
    <w:rsid w:val="00C42281"/>
    <w:pPr>
      <w:numPr>
        <w:numId w:val="5"/>
      </w:numPr>
      <w:spacing w:line="260" w:lineRule="atLeast"/>
    </w:pPr>
    <w:rPr>
      <w:rFonts w:ascii="Calibri" w:hAnsi="Calibri" w:eastAsia="Times New Roman" w:cs="Times New Roman"/>
      <w:lang w:eastAsia="nl-NL"/>
    </w:rPr>
  </w:style>
  <w:style w:type="table" w:styleId="TableGrid">
    <w:name w:val="Table Grid"/>
    <w:basedOn w:val="TableNormal"/>
    <w:uiPriority w:val="59"/>
    <w:rsid w:val="00C4228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99"/>
    <w:qFormat/>
    <w:rsid w:val="00472997"/>
    <w:pPr>
      <w:ind w:left="720"/>
      <w:contextualSpacing/>
    </w:pPr>
  </w:style>
  <w:style w:type="paragraph" w:styleId="xelementtoproof" w:customStyle="1">
    <w:name w:val="x_elementtoproof"/>
    <w:basedOn w:val="Normal"/>
    <w:rsid w:val="00483C8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6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9ce752-10eb-43de-a694-0be803ef4079" xsi:nil="true"/>
    <lcf76f155ced4ddcb4097134ff3c332f xmlns="b277f986-a95e-4eaf-9aaa-0f451f97f5e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FE519FBC67DF48BEDE51CB83D5A18E" ma:contentTypeVersion="13" ma:contentTypeDescription="Een nieuw document maken." ma:contentTypeScope="" ma:versionID="fe139605edd81d43fa2252eec096480e">
  <xsd:schema xmlns:xsd="http://www.w3.org/2001/XMLSchema" xmlns:xs="http://www.w3.org/2001/XMLSchema" xmlns:p="http://schemas.microsoft.com/office/2006/metadata/properties" xmlns:ns2="b277f986-a95e-4eaf-9aaa-0f451f97f5e1" xmlns:ns3="6d9ce752-10eb-43de-a694-0be803ef4079" targetNamespace="http://schemas.microsoft.com/office/2006/metadata/properties" ma:root="true" ma:fieldsID="f9ce2d5b021edc7b57fcbd890a0bc661" ns2:_="" ns3:_="">
    <xsd:import namespace="b277f986-a95e-4eaf-9aaa-0f451f97f5e1"/>
    <xsd:import namespace="6d9ce752-10eb-43de-a694-0be803ef4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7f986-a95e-4eaf-9aaa-0f451f97f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16f91883-e727-4985-ba81-869f091d6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ce752-10eb-43de-a694-0be803ef40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91735f8-0b78-4eea-af38-fd556bcf337f}" ma:internalName="TaxCatchAll" ma:showField="CatchAllData" ma:web="6d9ce752-10eb-43de-a694-0be803ef4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3616FD-723D-4294-9B2E-042E93AE82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5E5A8D-01D8-4D72-888C-70E61D3AD1EE}">
  <ds:schemaRefs>
    <ds:schemaRef ds:uri="http://schemas.microsoft.com/office/2006/documentManagement/types"/>
    <ds:schemaRef ds:uri="http://purl.org/dc/dcmitype/"/>
    <ds:schemaRef ds:uri="http://purl.org/dc/elements/1.1/"/>
    <ds:schemaRef ds:uri="b277f986-a95e-4eaf-9aaa-0f451f97f5e1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6d9ce752-10eb-43de-a694-0be803ef4079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CA3D4FF-F1C2-4E89-9B83-1389B807E72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Annette</dc:creator>
  <keywords/>
  <lastModifiedBy>Carlin Renders</lastModifiedBy>
  <revision>4</revision>
  <dcterms:created xsi:type="dcterms:W3CDTF">2025-09-25T12:42:00.0000000Z</dcterms:created>
  <dcterms:modified xsi:type="dcterms:W3CDTF">2025-09-29T18:53:55.6636428Z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0x01010018FE519FBC67DF48BEDE51CB83D5A18E</vt:lpwstr>
  </property>
  <property fmtid="{D5CDD505-2E9C-101B-9397-08002B2CF9AE}" pid="3" name="MediaServiceImageTags">
    <vt:lpwstr/>
  </property>
</Properties>
</file>